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234"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537" w:type="dxa"/>
              <w:right w:w="53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537" w:type="dxa"/>
              <w:right w:w="537"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tc>
      </w:tr>
      <w:tr>
        <w:trPr>
          <w:trHeight w:val="120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537" w:type="dxa"/>
              <w:right w:w="53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537" w:type="dxa"/>
              <w:right w:w="537" w:type="dxa"/>
            </w:tcMar>
            <w:vAlign w:val="top"/>
          </w:tcPr>
          <w:p>
            <w:pPr>
              <w:bidi w:val="true"/>
              <w:spacing w:before="0" w:after="0" w:line="240"/>
              <w:ind w:right="142" w:left="34" w:firstLine="2"/>
              <w:jc w:val="both"/>
              <w:rPr>
                <w:spacing w:val="0"/>
                <w:position w:val="0"/>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ریاضی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9</w:t>
            </w:r>
            <w:r>
              <w:rPr>
                <w:rFonts w:ascii="Times New Roman" w:hAnsi="Times New Roman" w:cs="Times New Roman" w:eastAsia="Times New Roman"/>
                <w:b/>
                <w:color w:val="000000"/>
                <w:spacing w:val="0"/>
                <w:position w:val="0"/>
                <w:sz w:val="37"/>
                <w:shd w:fill="auto" w:val="clear"/>
                <w:vertAlign w:val="subscript"/>
              </w:rPr>
              <w:t xml:space="preserve"> </w:t>
            </w:r>
            <w:r>
              <w:rPr>
                <w:rFonts w:ascii="Calibri" w:hAnsi="Calibri" w:cs="Calibri" w:eastAsia="Calibri"/>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تهیه کننده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03</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دقیقه</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تعداد دانش آموزان</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spacing w:before="0" w:after="202"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bidi w:val="true"/>
        <w:spacing w:before="0" w:after="9286" w:line="259"/>
        <w:ind w:right="0" w:left="3394"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8"/>
          <w:shd w:fill="auto" w:val="clear"/>
        </w:rPr>
        <w:t xml:space="preserve">جدول پیشنهادی طرح درس روزانه</w:t>
      </w:r>
      <w:r>
        <w:rPr>
          <w:rFonts w:ascii="Calibri" w:hAnsi="Calibri" w:cs="Calibri" w:eastAsia="Calibri"/>
          <w:b/>
          <w:color w:val="000000"/>
          <w:spacing w:val="0"/>
          <w:position w:val="0"/>
          <w:sz w:val="18"/>
          <w:shd w:fill="auto" w:val="clear"/>
        </w:rPr>
        <w:t xml:space="preserve"> </w:t>
      </w:r>
    </w:p>
    <w:p>
      <w:pPr>
        <w:spacing w:before="0" w:after="0" w:line="259"/>
        <w:ind w:right="0" w:left="451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2"/>
        <w:gridCol w:w="1492"/>
      </w:tblGrid>
      <w:tr>
        <w:trPr>
          <w:trHeight w:val="1832" w:hRule="auto"/>
          <w:jc w:val="left"/>
        </w:trPr>
        <w:tc>
          <w:tcPr>
            <w:tcW w:w="9733" w:type="dxa"/>
            <w:gridSpan w:val="2"/>
            <w:tcBorders>
              <w:top w:val="single" w:color="000000" w:sz="4"/>
              <w:left w:val="single" w:color="000000" w:sz="15"/>
              <w:bottom w:val="single" w:color="000000" w:sz="0"/>
              <w:right w:val="single" w:color="000000" w:sz="4"/>
            </w:tcBorders>
            <w:shd w:color="000000" w:fill="ffffff" w:val="clear"/>
            <w:tcMar>
              <w:left w:w="57" w:type="dxa"/>
              <w:right w:w="57" w:type="dxa"/>
            </w:tcMar>
            <w:vAlign w:val="top"/>
          </w:tcPr>
          <w:p>
            <w:pPr>
              <w:spacing w:before="0" w:after="42" w:line="240"/>
              <w:ind w:right="13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bidi w:val="true"/>
              <w:spacing w:before="0" w:after="0" w:line="358"/>
              <w:ind w:right="46" w:left="0" w:firstLine="6"/>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هدف کلی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از دانش آموزان انتظار می رود در پایان درس با</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مفهوم عدد پنج و صفر و مصادیق آنها در محیط</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پیرامون آشنا شوند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p>
          <w:p>
            <w:pPr>
              <w:bidi w:val="true"/>
              <w:spacing w:before="0" w:after="108" w:line="240"/>
              <w:ind w:right="0" w:left="214"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اهداف رفتاری </w:t>
            </w:r>
            <w:r>
              <w:rPr>
                <w:rFonts w:ascii="Calibri" w:hAnsi="Calibri" w:cs="Calibri" w:eastAsia="Calibri"/>
                <w:b/>
                <w:color w:val="000000"/>
                <w:spacing w:val="0"/>
                <w:position w:val="0"/>
                <w:sz w:val="22"/>
                <w:shd w:fill="auto" w:val="clear"/>
              </w:rPr>
              <w:t xml:space="preserve">:  </w:t>
            </w:r>
          </w:p>
          <w:p>
            <w:pPr>
              <w:bidi w:val="true"/>
              <w:spacing w:before="0" w:after="0" w:line="240"/>
              <w:ind w:right="0" w:left="7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1</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بتوانند سودوکوی عددی را انجام دهند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درک و فهم</w:t>
            </w:r>
            <w:r>
              <w:rPr>
                <w:rFonts w:ascii="Calibri" w:hAnsi="Calibri" w:cs="Calibri" w:eastAsia="Calibri"/>
                <w:b/>
                <w:color w:val="000000"/>
                <w:spacing w:val="0"/>
                <w:position w:val="0"/>
                <w:sz w:val="22"/>
                <w:shd w:fill="auto" w:val="clear"/>
              </w:rPr>
              <w:t xml:space="preserve">( </w:t>
            </w:r>
          </w:p>
        </w:tc>
        <w:tc>
          <w:tcPr>
            <w:tcW w:w="1492" w:type="dxa"/>
            <w:tcBorders>
              <w:top w:val="single" w:color="000000" w:sz="4"/>
              <w:left w:val="single" w:color="000000" w:sz="4"/>
              <w:bottom w:val="single" w:color="000000" w:sz="0"/>
              <w:right w:val="single" w:color="000000" w:sz="15"/>
            </w:tcBorders>
            <w:shd w:color="auto" w:fill="f2f2f2" w:val="clear"/>
            <w:tcMar>
              <w:left w:w="57" w:type="dxa"/>
              <w:right w:w="5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613" w:hRule="auto"/>
          <w:jc w:val="left"/>
        </w:trPr>
        <w:tc>
          <w:tcPr>
            <w:tcW w:w="9733" w:type="dxa"/>
            <w:gridSpan w:val="2"/>
            <w:tcBorders>
              <w:top w:val="single" w:color="000000" w:sz="0"/>
              <w:left w:val="single" w:color="000000" w:sz="15"/>
              <w:bottom w:val="single" w:color="000000" w:sz="4"/>
              <w:right w:val="single" w:color="000000" w:sz="4"/>
            </w:tcBorders>
            <w:shd w:color="000000" w:fill="ffffff" w:val="clear"/>
            <w:tcMar>
              <w:left w:w="57" w:type="dxa"/>
              <w:right w:w="57" w:type="dxa"/>
            </w:tcMar>
            <w:vAlign w:val="bottom"/>
          </w:tcPr>
          <w:p>
            <w:pPr>
              <w:numPr>
                <w:ilvl w:val="0"/>
                <w:numId w:val="21"/>
              </w:numPr>
              <w:bidi w:val="true"/>
              <w:spacing w:before="0" w:after="233" w:line="240"/>
              <w:ind w:right="0" w:left="1129" w:hanging="361"/>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با نماد عدد پنج آشنا شوند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دانشی</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p>
          <w:p>
            <w:pPr>
              <w:numPr>
                <w:ilvl w:val="0"/>
                <w:numId w:val="21"/>
              </w:numPr>
              <w:bidi w:val="true"/>
              <w:spacing w:before="0" w:after="234" w:line="240"/>
              <w:ind w:right="0" w:left="1129" w:hanging="361"/>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به مفهوم قرینه سازی در اشکال پی ببرند</w:t>
            </w:r>
            <w:r>
              <w:rPr>
                <w:rFonts w:ascii="Calibri" w:hAnsi="Calibri" w:cs="Calibri" w:eastAsia="Calibri"/>
                <w:b/>
                <w:color w:val="000000"/>
                <w:spacing w:val="0"/>
                <w:position w:val="0"/>
                <w:sz w:val="22"/>
                <w:shd w:fill="auto" w:val="clear"/>
              </w:rPr>
              <w:t xml:space="preserve">. ) </w:t>
            </w:r>
            <w:r>
              <w:rPr>
                <w:rFonts w:ascii="Calibri" w:hAnsi="Calibri" w:cs="Calibri" w:eastAsia="Calibri"/>
                <w:b/>
                <w:color w:val="000000"/>
                <w:spacing w:val="0"/>
                <w:position w:val="0"/>
                <w:sz w:val="22"/>
                <w:shd w:fill="auto" w:val="clear"/>
              </w:rPr>
              <w:t xml:space="preserve">درک و فهم</w:t>
            </w:r>
            <w:r>
              <w:rPr>
                <w:rFonts w:ascii="Calibri" w:hAnsi="Calibri" w:cs="Calibri" w:eastAsia="Calibri"/>
                <w:b/>
                <w:color w:val="000000"/>
                <w:spacing w:val="0"/>
                <w:position w:val="0"/>
                <w:sz w:val="22"/>
                <w:shd w:fill="auto" w:val="clear"/>
              </w:rPr>
              <w:t xml:space="preserve">( </w:t>
            </w:r>
          </w:p>
          <w:p>
            <w:pPr>
              <w:numPr>
                <w:ilvl w:val="0"/>
                <w:numId w:val="21"/>
              </w:numPr>
              <w:bidi w:val="true"/>
              <w:spacing w:before="0" w:after="237" w:line="240"/>
              <w:ind w:right="0" w:left="1129" w:hanging="361"/>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مفهوم مجموعه ی تهی را درک کنند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درک و فهم</w:t>
            </w:r>
            <w:r>
              <w:rPr>
                <w:rFonts w:ascii="Calibri" w:hAnsi="Calibri" w:cs="Calibri" w:eastAsia="Calibri"/>
                <w:b/>
                <w:color w:val="000000"/>
                <w:spacing w:val="0"/>
                <w:position w:val="0"/>
                <w:sz w:val="22"/>
                <w:shd w:fill="auto" w:val="clear"/>
              </w:rPr>
              <w:t xml:space="preserve">( </w:t>
            </w:r>
          </w:p>
          <w:p>
            <w:pPr>
              <w:bidi w:val="true"/>
              <w:spacing w:before="0" w:after="216" w:line="240"/>
              <w:ind w:right="0" w:left="766"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با نماد عدد صفرآشنا شوند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دانشی</w:t>
            </w:r>
            <w:r>
              <w:rPr>
                <w:rFonts w:ascii="Calibri" w:hAnsi="Calibri" w:cs="Calibri" w:eastAsia="Calibri"/>
                <w:b/>
                <w:color w:val="000000"/>
                <w:spacing w:val="0"/>
                <w:position w:val="0"/>
                <w:sz w:val="22"/>
                <w:shd w:fill="auto" w:val="clear"/>
              </w:rPr>
              <w:t xml:space="preserve">(   </w:t>
            </w:r>
          </w:p>
          <w:p>
            <w:pPr>
              <w:spacing w:before="0" w:after="0" w:line="240"/>
              <w:ind w:right="8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1492" w:type="dxa"/>
            <w:tcBorders>
              <w:top w:val="single" w:color="000000" w:sz="0"/>
              <w:left w:val="single" w:color="000000" w:sz="4"/>
              <w:bottom w:val="single" w:color="000000" w:sz="4"/>
              <w:right w:val="single" w:color="000000" w:sz="15"/>
            </w:tcBorders>
            <w:shd w:color="auto" w:fill="f2f2f2" w:val="clear"/>
            <w:tcMar>
              <w:left w:w="57" w:type="dxa"/>
              <w:right w:w="57" w:type="dxa"/>
            </w:tcMar>
            <w:vAlign w:val="top"/>
          </w:tcPr>
          <w:p>
            <w:pPr>
              <w:bidi w:val="true"/>
              <w:spacing w:before="0" w:after="47" w:line="240"/>
              <w:ind w:right="55"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6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214"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7" w:type="dxa"/>
              <w:right w:w="57" w:type="dxa"/>
            </w:tcMar>
            <w:vAlign w:val="top"/>
          </w:tcPr>
          <w:p>
            <w:pPr>
              <w:spacing w:before="0" w:after="110" w:line="240"/>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bidi w:val="true"/>
              <w:spacing w:before="0" w:after="110" w:line="240"/>
              <w:ind w:right="43"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دانش آموزان با مفاهیم کتاب تا پایان تم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8</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آشنا هستند</w:t>
            </w:r>
            <w:r>
              <w:rPr>
                <w:rFonts w:ascii="Calibri" w:hAnsi="Calibri" w:cs="Calibri" w:eastAsia="Calibri"/>
                <w:b/>
                <w:color w:val="000000"/>
                <w:spacing w:val="0"/>
                <w:position w:val="0"/>
                <w:sz w:val="22"/>
                <w:shd w:fill="auto" w:val="clear"/>
              </w:rPr>
              <w:t xml:space="preserve">.</w:t>
            </w:r>
          </w:p>
          <w:p>
            <w:pPr>
              <w:spacing w:before="0" w:after="0" w:line="240"/>
              <w:ind w:right="0" w:left="4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center"/>
          </w:tcPr>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1212"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7" w:type="dxa"/>
              <w:right w:w="57" w:type="dxa"/>
            </w:tcMar>
            <w:vAlign w:val="top"/>
          </w:tcPr>
          <w:p>
            <w:pPr>
              <w:spacing w:before="0" w:after="117" w:line="240"/>
              <w:ind w:right="113"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numPr>
                <w:ilvl w:val="0"/>
                <w:numId w:val="37"/>
              </w:numPr>
              <w:bidi w:val="true"/>
              <w:spacing w:before="0" w:after="118" w:line="240"/>
              <w:ind w:right="0" w:left="769" w:hanging="296"/>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بتوانند  حالات نماز</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سجده رکوع قیام قنوت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را نشان دهند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p>
          <w:p>
            <w:pPr>
              <w:numPr>
                <w:ilvl w:val="0"/>
                <w:numId w:val="37"/>
              </w:numPr>
              <w:bidi w:val="true"/>
              <w:spacing w:before="0" w:after="0" w:line="240"/>
              <w:ind w:right="0" w:left="769" w:hanging="296"/>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بتوانند اعداد </w:t>
            </w:r>
            <w:r>
              <w:rPr>
                <w:rFonts w:ascii="Calibri" w:hAnsi="Calibri" w:cs="Calibri" w:eastAsia="Calibri"/>
                <w:b/>
                <w:color w:val="000000"/>
                <w:spacing w:val="0"/>
                <w:position w:val="0"/>
                <w:sz w:val="22"/>
                <w:shd w:fill="auto" w:val="clear"/>
              </w:rPr>
              <w:t xml:space="preserve">1</w:t>
            </w:r>
            <w:r>
              <w:rPr>
                <w:rFonts w:ascii="Calibri" w:hAnsi="Calibri" w:cs="Calibri" w:eastAsia="Calibri"/>
                <w:b/>
                <w:color w:val="000000"/>
                <w:spacing w:val="0"/>
                <w:position w:val="0"/>
                <w:sz w:val="22"/>
                <w:shd w:fill="auto" w:val="clear"/>
              </w:rPr>
              <w:t xml:space="preserve">الی </w:t>
            </w:r>
            <w:r>
              <w:rPr>
                <w:rFonts w:ascii="Calibri" w:hAnsi="Calibri" w:cs="Calibri" w:eastAsia="Calibri"/>
                <w:b/>
                <w:color w:val="000000"/>
                <w:spacing w:val="0"/>
                <w:position w:val="0"/>
                <w:sz w:val="22"/>
                <w:shd w:fill="auto" w:val="clear"/>
              </w:rPr>
              <w:t xml:space="preserve">4</w:t>
            </w:r>
            <w:r>
              <w:rPr>
                <w:rFonts w:ascii="Calibri" w:hAnsi="Calibri" w:cs="Calibri" w:eastAsia="Calibri"/>
                <w:b/>
                <w:color w:val="000000"/>
                <w:spacing w:val="0"/>
                <w:position w:val="0"/>
                <w:sz w:val="22"/>
                <w:shd w:fill="auto" w:val="clear"/>
              </w:rPr>
              <w:t xml:space="preserve"> را به ترتیب بنویسند</w:t>
            </w:r>
            <w:r>
              <w:rPr>
                <w:rFonts w:ascii="Calibri" w:hAnsi="Calibri" w:cs="Calibri" w:eastAsia="Calibri"/>
                <w:b/>
                <w:color w:val="000000"/>
                <w:spacing w:val="0"/>
                <w:position w:val="0"/>
                <w:sz w:val="22"/>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center"/>
          </w:tcPr>
          <w:p>
            <w:pPr>
              <w:bidi w:val="true"/>
              <w:spacing w:before="0" w:after="0" w:line="240"/>
              <w:ind w:right="2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تشخیصی</w:t>
            </w:r>
            <w:r>
              <w:rPr>
                <w:rFonts w:ascii="Calibri" w:hAnsi="Calibri" w:cs="Calibri" w:eastAsia="Calibri"/>
                <w:color w:val="000000"/>
                <w:spacing w:val="0"/>
                <w:position w:val="0"/>
                <w:sz w:val="16"/>
                <w:shd w:fill="auto" w:val="clear"/>
              </w:rPr>
              <w:t xml:space="preserve"> </w:t>
            </w:r>
          </w:p>
        </w:tc>
      </w:tr>
      <w:tr>
        <w:trPr>
          <w:trHeight w:val="1615"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7" w:type="dxa"/>
              <w:right w:w="57" w:type="dxa"/>
            </w:tcMar>
            <w:vAlign w:val="top"/>
          </w:tcPr>
          <w:p>
            <w:pPr>
              <w:spacing w:before="0" w:after="114" w:line="240"/>
              <w:ind w:right="113"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bidi w:val="true"/>
              <w:spacing w:before="0" w:after="116" w:line="240"/>
              <w:ind w:right="0" w:left="50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کتاب ریاضی اول ابتدایی</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پوستر تم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8</w:t>
            </w:r>
            <w:r>
              <w:rPr>
                <w:rFonts w:ascii="Times New Roman" w:hAnsi="Times New Roman" w:cs="Times New Roman" w:eastAsia="Times New Roman"/>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دفتر</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شطرنجی</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بنر شطرنجی</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شابلون</w:t>
            </w:r>
            <w:r>
              <w:rPr>
                <w:rFonts w:ascii="Calibri" w:hAnsi="Calibri" w:cs="Calibri" w:eastAsia="Calibri"/>
                <w:b/>
                <w:color w:val="000000"/>
                <w:spacing w:val="0"/>
                <w:position w:val="0"/>
                <w:sz w:val="22"/>
                <w:shd w:fill="auto" w:val="clear"/>
              </w:rPr>
              <w:t xml:space="preserve"> </w:t>
            </w:r>
          </w:p>
          <w:p>
            <w:pPr>
              <w:bidi w:val="true"/>
              <w:spacing w:before="0" w:after="0" w:line="240"/>
              <w:ind w:right="346" w:left="173" w:firstLine="146"/>
              <w:jc w:val="right"/>
              <w:rPr>
                <w:spacing w:val="0"/>
                <w:position w:val="0"/>
                <w:shd w:fill="auto" w:val="clear"/>
              </w:rPr>
            </w:pPr>
            <w:r>
              <w:rPr>
                <w:rFonts w:ascii="Calibri" w:hAnsi="Calibri" w:cs="Calibri" w:eastAsia="Calibri"/>
                <w:b/>
                <w:color w:val="000000"/>
                <w:spacing w:val="0"/>
                <w:position w:val="0"/>
                <w:sz w:val="22"/>
                <w:shd w:fill="auto" w:val="clear"/>
              </w:rPr>
              <w:t xml:space="preserve">کارت هایی که روی آنها شماره </w:t>
            </w:r>
            <w:r>
              <w:rPr>
                <w:rFonts w:ascii="Calibri" w:hAnsi="Calibri" w:cs="Calibri" w:eastAsia="Calibri"/>
                <w:b/>
                <w:color w:val="000000"/>
                <w:spacing w:val="0"/>
                <w:position w:val="0"/>
                <w:sz w:val="22"/>
                <w:shd w:fill="auto" w:val="clear"/>
              </w:rPr>
              <w:t xml:space="preserve">1</w:t>
            </w:r>
            <w:r>
              <w:rPr>
                <w:rFonts w:ascii="Calibri" w:hAnsi="Calibri" w:cs="Calibri" w:eastAsia="Calibri"/>
                <w:b/>
                <w:color w:val="000000"/>
                <w:spacing w:val="0"/>
                <w:position w:val="0"/>
                <w:sz w:val="22"/>
                <w:shd w:fill="auto" w:val="clear"/>
              </w:rPr>
              <w:t xml:space="preserve"> تا </w:t>
            </w:r>
            <w:r>
              <w:rPr>
                <w:rFonts w:ascii="Calibri" w:hAnsi="Calibri" w:cs="Calibri" w:eastAsia="Calibri"/>
                <w:b/>
                <w:color w:val="000000"/>
                <w:spacing w:val="0"/>
                <w:position w:val="0"/>
                <w:sz w:val="22"/>
                <w:shd w:fill="auto" w:val="clear"/>
              </w:rPr>
              <w:t xml:space="preserve">4</w:t>
            </w:r>
            <w:r>
              <w:rPr>
                <w:rFonts w:ascii="Calibri" w:hAnsi="Calibri" w:cs="Calibri" w:eastAsia="Calibri"/>
                <w:b/>
                <w:color w:val="000000"/>
                <w:spacing w:val="0"/>
                <w:position w:val="0"/>
                <w:sz w:val="22"/>
                <w:shd w:fill="auto" w:val="clear"/>
              </w:rPr>
              <w:t xml:space="preserve"> نوشته شده است</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اشیایی مثل چینه، دکمه، عدس و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کارتهایی که روی آنها چوب خط </w:t>
            </w:r>
            <w:r>
              <w:rPr>
                <w:rFonts w:ascii="Calibri" w:hAnsi="Calibri" w:cs="Calibri" w:eastAsia="Calibri"/>
                <w:b/>
                <w:color w:val="000000"/>
                <w:spacing w:val="0"/>
                <w:position w:val="0"/>
                <w:sz w:val="22"/>
                <w:shd w:fill="auto" w:val="clear"/>
              </w:rPr>
              <w:t xml:space="preserve">4</w:t>
            </w:r>
            <w:r>
              <w:rPr>
                <w:rFonts w:ascii="Calibri" w:hAnsi="Calibri" w:cs="Calibri" w:eastAsia="Calibri"/>
                <w:b/>
                <w:color w:val="000000"/>
                <w:spacing w:val="0"/>
                <w:position w:val="0"/>
                <w:sz w:val="22"/>
                <w:shd w:fill="auto" w:val="clear"/>
              </w:rPr>
              <w:t xml:space="preserve">تایی، </w:t>
            </w:r>
            <w:r>
              <w:rPr>
                <w:rFonts w:ascii="Calibri" w:hAnsi="Calibri" w:cs="Calibri" w:eastAsia="Calibri"/>
                <w:b/>
                <w:color w:val="000000"/>
                <w:spacing w:val="0"/>
                <w:position w:val="0"/>
                <w:sz w:val="22"/>
                <w:shd w:fill="auto" w:val="clear"/>
              </w:rPr>
              <w:t xml:space="preserve">3</w:t>
            </w:r>
            <w:r>
              <w:rPr>
                <w:rFonts w:ascii="Calibri" w:hAnsi="Calibri" w:cs="Calibri" w:eastAsia="Calibri"/>
                <w:b/>
                <w:color w:val="000000"/>
                <w:spacing w:val="0"/>
                <w:position w:val="0"/>
                <w:sz w:val="22"/>
                <w:shd w:fill="auto" w:val="clear"/>
              </w:rPr>
              <w:t xml:space="preserve">تایی، </w:t>
            </w: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تایی و یکی </w:t>
            </w:r>
          </w:p>
        </w:tc>
        <w:tc>
          <w:tcPr>
            <w:tcW w:w="1492"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center"/>
          </w:tcPr>
          <w:p>
            <w:pPr>
              <w:bidi w:val="true"/>
              <w:spacing w:before="0" w:after="0" w:line="240"/>
              <w:ind w:right="14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رسانه های آموزشی </w:t>
            </w:r>
          </w:p>
        </w:tc>
      </w:tr>
      <w:tr>
        <w:trPr>
          <w:trHeight w:val="802"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7" w:type="dxa"/>
              <w:right w:w="57" w:type="dxa"/>
            </w:tcMar>
            <w:vAlign w:val="top"/>
          </w:tcPr>
          <w:p>
            <w:pPr>
              <w:spacing w:before="0" w:after="59" w:line="240"/>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bidi w:val="true"/>
              <w:spacing w:before="0" w:after="0" w:line="240"/>
              <w:ind w:right="0" w:left="4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پرسش و پاسخ و همیاری      </w:t>
            </w:r>
          </w:p>
        </w:tc>
        <w:tc>
          <w:tcPr>
            <w:tcW w:w="1492"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top"/>
          </w:tcPr>
          <w:p>
            <w:pPr>
              <w:bidi w:val="true"/>
              <w:spacing w:before="0" w:after="0" w:line="344"/>
              <w:ind w:right="177" w:left="284" w:hanging="28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r>
              <w:rPr>
                <w:rFonts w:ascii="Calibri" w:hAnsi="Calibri" w:cs="Calibri" w:eastAsia="Calibri"/>
                <w:b/>
                <w:color w:val="000000"/>
                <w:spacing w:val="0"/>
                <w:position w:val="0"/>
                <w:sz w:val="16"/>
                <w:shd w:fill="auto" w:val="clear"/>
              </w:rPr>
              <w:t xml:space="preserve">یادگیری </w:t>
            </w:r>
          </w:p>
          <w:p>
            <w:pPr>
              <w:spacing w:before="0" w:after="0" w:line="240"/>
              <w:ind w:right="9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574"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7" w:type="dxa"/>
              <w:right w:w="57" w:type="dxa"/>
            </w:tcMar>
            <w:vAlign w:val="top"/>
          </w:tcPr>
          <w:p>
            <w:pPr>
              <w:bidi w:val="true"/>
              <w:spacing w:before="0" w:after="0" w:line="240"/>
              <w:ind w:right="0" w:left="48"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گروهی</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ردیفی </w:t>
            </w:r>
          </w:p>
        </w:tc>
        <w:tc>
          <w:tcPr>
            <w:tcW w:w="1492"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top"/>
          </w:tcPr>
          <w:p>
            <w:pPr>
              <w:bidi w:val="true"/>
              <w:spacing w:before="0" w:after="71" w:line="240"/>
              <w:ind w:right="201"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مدل چینش کلاس </w:t>
            </w:r>
          </w:p>
          <w:p>
            <w:pPr>
              <w:spacing w:before="0" w:after="0" w:line="240"/>
              <w:ind w:right="12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3"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bidi w:val="true"/>
              <w:spacing w:before="0" w:after="0" w:line="240"/>
              <w:ind w:right="49"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57" w:type="dxa"/>
              <w:right w:w="57" w:type="dxa"/>
            </w:tcMar>
            <w:vAlign w:val="top"/>
          </w:tcPr>
          <w:p>
            <w:pPr>
              <w:bidi w:val="true"/>
              <w:spacing w:before="0" w:after="0" w:line="240"/>
              <w:ind w:right="3244" w:left="3140" w:hanging="33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فعالیت های دانش آموزان فعالیت های معلم</w:t>
            </w:r>
          </w:p>
        </w:tc>
        <w:tc>
          <w:tcPr>
            <w:tcW w:w="1492"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center"/>
          </w:tcPr>
          <w:p>
            <w:pPr>
              <w:bidi w:val="true"/>
              <w:spacing w:before="0" w:after="26" w:line="240"/>
              <w:ind w:right="14"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عنوان </w:t>
            </w:r>
          </w:p>
          <w:p>
            <w:pPr>
              <w:spacing w:before="0" w:after="0" w:line="240"/>
              <w:ind w:right="11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4"/>
        <w:gridCol w:w="1490"/>
      </w:tblGrid>
      <w:tr>
        <w:trPr>
          <w:trHeight w:val="2173"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80" w:type="dxa"/>
              <w:right w:w="80" w:type="dxa"/>
            </w:tcMar>
            <w:vAlign w:val="top"/>
          </w:tcPr>
          <w:p>
            <w:pPr>
              <w:spacing w:before="0" w:after="70" w:line="240"/>
              <w:ind w:right="0" w:left="36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68" w:line="240"/>
              <w:ind w:right="157"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8</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r>
              <w:rPr>
                <w:rFonts w:ascii="Calibri" w:hAnsi="Calibri" w:cs="Calibri" w:eastAsia="Calibri"/>
                <w:b/>
                <w:i/>
                <w:color w:val="000000"/>
                <w:spacing w:val="0"/>
                <w:position w:val="0"/>
                <w:sz w:val="24"/>
                <w:shd w:fill="auto" w:val="clear"/>
              </w:rPr>
              <w:t xml:space="preserve"> </w:t>
            </w:r>
          </w:p>
          <w:p>
            <w:pPr>
              <w:spacing w:before="0" w:after="48" w:line="240"/>
              <w:ind w:right="0" w:left="32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26" w:line="240"/>
              <w:ind w:right="0" w:left="32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36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4" w:type="dxa"/>
            <w:tcBorders>
              <w:top w:val="single" w:color="000000" w:sz="4"/>
              <w:left w:val="single" w:color="000000" w:sz="4"/>
              <w:bottom w:val="single" w:color="000000" w:sz="4"/>
              <w:right w:val="single" w:color="000000" w:sz="4"/>
            </w:tcBorders>
            <w:shd w:color="000000" w:fill="ffffff" w:val="clear"/>
            <w:tcMar>
              <w:left w:w="80" w:type="dxa"/>
              <w:right w:w="80" w:type="dxa"/>
            </w:tcMar>
            <w:vAlign w:val="top"/>
          </w:tcPr>
          <w:p>
            <w:pPr>
              <w:spacing w:before="0" w:after="0" w:line="240"/>
              <w:ind w:right="97"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53" w:left="0" w:firstLine="9"/>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با نام و یاد خدا درس را شروع می کنیم پس از حضور  غیاب  و احوالپرسی و انجام فعالیت های مقدماتی و ارزشیابی از درس قبل درس را شروع می کنیم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پوستر تم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9</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را نصب کرده ودر مورد فواید علم اندوزی و </w:t>
            </w:r>
          </w:p>
        </w:tc>
        <w:tc>
          <w:tcPr>
            <w:tcW w:w="1490" w:type="dxa"/>
            <w:tcBorders>
              <w:top w:val="single" w:color="000000" w:sz="4"/>
              <w:left w:val="single" w:color="000000" w:sz="4"/>
              <w:bottom w:val="single" w:color="000000" w:sz="4"/>
              <w:right w:val="single" w:color="000000" w:sz="15"/>
            </w:tcBorders>
            <w:shd w:color="auto" w:fill="f2f2f2" w:val="clear"/>
            <w:tcMar>
              <w:left w:w="80" w:type="dxa"/>
              <w:right w:w="80" w:type="dxa"/>
            </w:tcMar>
            <w:vAlign w:val="center"/>
          </w:tcPr>
          <w:p>
            <w:pPr>
              <w:bidi w:val="true"/>
              <w:spacing w:before="0" w:after="71" w:line="240"/>
              <w:ind w:right="168"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فعالیت های مقدماتی</w:t>
            </w:r>
            <w:r>
              <w:rPr>
                <w:rFonts w:ascii="Calibri" w:hAnsi="Calibri" w:cs="Calibri" w:eastAsia="Calibri"/>
                <w:b/>
                <w:color w:val="000000"/>
                <w:spacing w:val="0"/>
                <w:position w:val="0"/>
                <w:sz w:val="16"/>
                <w:shd w:fill="auto" w:val="clear"/>
              </w:rPr>
              <w:t xml:space="preserve"> </w:t>
            </w:r>
          </w:p>
          <w:p>
            <w:pPr>
              <w:spacing w:before="0" w:after="69" w:line="240"/>
              <w:ind w:right="5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2" w:line="343"/>
              <w:ind w:right="58" w:left="248" w:hanging="248"/>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ارزشیابی رفتار ورودی و ایجاد انگیزه</w:t>
            </w:r>
            <w:r>
              <w:rPr>
                <w:rFonts w:ascii="Calibri" w:hAnsi="Calibri" w:cs="Calibri" w:eastAsia="Calibri"/>
                <w:b/>
                <w:color w:val="000000"/>
                <w:spacing w:val="0"/>
                <w:position w:val="0"/>
                <w:sz w:val="16"/>
                <w:shd w:fill="auto" w:val="clear"/>
              </w:rPr>
              <w:t xml:space="preserve"> </w:t>
            </w:r>
          </w:p>
          <w:p>
            <w:pPr>
              <w:spacing w:before="0" w:after="69" w:line="240"/>
              <w:ind w:right="83"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26" w:line="240"/>
              <w:ind w:right="73"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0" w:line="240"/>
              <w:ind w:right="4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10389" w:left="-144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8"/>
          <w:shd w:fill="auto" w:val="clear"/>
        </w:rPr>
        <w:t xml:space="preserve"> </w:t>
      </w:r>
    </w:p>
    <w:p>
      <w:pPr>
        <w:bidi w:val="true"/>
        <w:spacing w:before="0" w:after="9286" w:line="259"/>
        <w:ind w:right="0" w:left="3394" w:firstLine="0"/>
        <w:jc w:val="left"/>
        <w:rPr>
          <w:rFonts w:ascii="Calibri" w:hAnsi="Calibri" w:cs="Calibri" w:eastAsia="Calibri"/>
          <w:b/>
          <w:color w:val="000000"/>
          <w:spacing w:val="0"/>
          <w:position w:val="0"/>
          <w:sz w:val="18"/>
          <w:shd w:fill="auto" w:val="clear"/>
        </w:rPr>
      </w:pPr>
    </w:p>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4"/>
        <w:gridCol w:w="1490"/>
      </w:tblGrid>
      <w:tr>
        <w:trPr>
          <w:trHeight w:val="12962"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5" w:type="dxa"/>
              <w:right w:w="55" w:type="dxa"/>
            </w:tcMar>
            <w:vAlign w:val="top"/>
          </w:tcPr>
          <w:p>
            <w:pPr>
              <w:bidi w:val="true"/>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22</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 </w:t>
            </w:r>
          </w:p>
        </w:tc>
        <w:tc>
          <w:tcPr>
            <w:tcW w:w="8644"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452" w:line="240"/>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آداب احترام به علم و دانش نکاتی را به د انش آموزان تذکر می دهیم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0" w:line="240"/>
              <w:ind w:right="105" w:left="0" w:firstLine="2"/>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برای آموزش تبدیل نمایش چوب خطی به نماد عددی ودرک و ارائه نمایشهای مختلف یک عدد و تمرین  حل مربع شگفت انگیز با استفاده از نمادهای عدد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از دانش آموزان می خواهیم تعدادی اشیاء مثل هم را جدا کنند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حداکثر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تا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سپس از آنها بخواهید به تعداد آن اشیاء کارتهایی که روی آن چوب خط مربوطه رسم شده است را کنار آن قرار دهند سپس کارتی که عدد مربوطه به آن دسته نوشته شده است را کنار آن دو قرار دهند سپس می پرسیم که عدد دسته چیست</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چند تا چوب خط دارد و عدد مربوط به دسته را با صدای بلند بگویند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سپس به صفحه آغازین بخش برگشته و از دانش آموزان میخواهیم که در این کلاس تعداد دانش آموزان هر ردیفی که ما نام می بریم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برای مثال ردیف سوم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را با چوب خط نشان دهند و سپس عدد مربوط به آن را بنویسند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بعد به صفحه </w:t>
            </w:r>
            <w:r>
              <w:rPr>
                <w:rFonts w:ascii="Calibri" w:hAnsi="Calibri" w:cs="Calibri" w:eastAsia="Calibri"/>
                <w:b/>
                <w:color w:val="000000"/>
                <w:spacing w:val="0"/>
                <w:position w:val="0"/>
                <w:sz w:val="24"/>
                <w:shd w:fill="auto" w:val="clear"/>
              </w:rPr>
              <w:t xml:space="preserve">58</w:t>
            </w:r>
            <w:r>
              <w:rPr>
                <w:rFonts w:ascii="Calibri" w:hAnsi="Calibri" w:cs="Calibri" w:eastAsia="Calibri"/>
                <w:b/>
                <w:color w:val="000000"/>
                <w:spacing w:val="0"/>
                <w:position w:val="0"/>
                <w:sz w:val="24"/>
                <w:shd w:fill="auto" w:val="clear"/>
              </w:rPr>
              <w:t xml:space="preserve"> کتاب برگشته و فعالیت های مربوطه را انجام می دهیم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مانند نمونه دانش آموزان باید تعداد اشیاء هر دسته را با چوب خط و سپس با نماد عددی نشان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سپس مربع های شگفت انگیز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را با نمادهای عددی کامل کنند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برای آموزش درک مفهوم تقارن وشناخت و تشخیص اشکال متقارنو شناخت و تشخیص اشیاء متقارن محیط پیرامونی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اشکال برش داده شده را در اختیار دانش آموز قرار داده و میپرسیم که کدام در نیمه یک شکل کامل را می سازند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آنها را کنار یکدیگر قرار دهید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همچنین می توانید شکلهای متقارن را به دانش آموزان نشان داده از روی خط تقارن آن شکل را تا می کنیم تا دانش آموزان ببینند که دو نیمه شکل کاملاً مثل هم هستند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سپس از روی خط تقارن شکل را می برید و دو نیمه آن را به دانش آموزان نشان می دهیم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به صفحه آغازین بخش برگشته و از دانش آموزان می پرسیم که آیا در این تصویر شکل هایی می بینند که دو نیمه آن مثل هم باشند؟ برای مثال می توانند به شکل گل یا گلدان اشاره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از آنها می خواهیم خطی که دو نیمه شکل را به وجود می آورد را رسم کنند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سپس به صفحه </w:t>
            </w:r>
            <w:r>
              <w:rPr>
                <w:rFonts w:ascii="Calibri" w:hAnsi="Calibri" w:cs="Calibri" w:eastAsia="Calibri"/>
                <w:b/>
                <w:color w:val="000000"/>
                <w:spacing w:val="0"/>
                <w:position w:val="0"/>
                <w:sz w:val="24"/>
                <w:shd w:fill="auto" w:val="clear"/>
              </w:rPr>
              <w:t xml:space="preserve">02</w:t>
            </w:r>
            <w:r>
              <w:rPr>
                <w:rFonts w:ascii="Calibri" w:hAnsi="Calibri" w:cs="Calibri" w:eastAsia="Calibri"/>
                <w:b/>
                <w:color w:val="000000"/>
                <w:spacing w:val="0"/>
                <w:position w:val="0"/>
                <w:sz w:val="24"/>
                <w:shd w:fill="auto" w:val="clear"/>
              </w:rPr>
              <w:t xml:space="preserve"> کتاب برگشته و از  دانش آموزان می خواهیم دو نیمه ای که در این صفحه یک شکل را کامل می کنند با خط به هم وصل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با کمک رنگها تشخیص این موضوع ساده به نظر می رسد سپس با توضیح خطی که در نیمه مثل هم را در شکل به وجود آورده از آنها می خواهیم دو نیمه شکل را کاملاً مثل هم رنگ کنند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پس از ارزشیابی جلسه را به پایان می رسانیم</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2"/>
                <w:shd w:fill="auto" w:val="clear"/>
              </w:rPr>
              <w:t xml:space="preserve"> </w:t>
            </w:r>
          </w:p>
        </w:tc>
        <w:tc>
          <w:tcPr>
            <w:tcW w:w="1490"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23" w:hRule="auto"/>
          <w:jc w:val="left"/>
        </w:trPr>
        <w:tc>
          <w:tcPr>
            <w:tcW w:w="1091" w:type="dxa"/>
            <w:tcBorders>
              <w:top w:val="single" w:color="000000" w:sz="4"/>
              <w:left w:val="single" w:color="000000" w:sz="15"/>
              <w:bottom w:val="single" w:color="000000" w:sz="0"/>
              <w:right w:val="single" w:color="000000" w:sz="4"/>
            </w:tcBorders>
            <w:shd w:color="auto" w:fill="f2f2f2" w:val="clear"/>
            <w:tcMar>
              <w:left w:w="55" w:type="dxa"/>
              <w:right w:w="55" w:type="dxa"/>
            </w:tcMar>
            <w:vAlign w:val="top"/>
          </w:tcPr>
          <w:p>
            <w:pPr>
              <w:bidi w:val="true"/>
              <w:spacing w:before="0" w:after="0" w:line="240"/>
              <w:ind w:right="145"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دقیقه </w:t>
            </w:r>
          </w:p>
        </w:tc>
        <w:tc>
          <w:tcPr>
            <w:tcW w:w="8644" w:type="dxa"/>
            <w:tcBorders>
              <w:top w:val="single" w:color="000000" w:sz="4"/>
              <w:left w:val="single" w:color="000000" w:sz="4"/>
              <w:bottom w:val="single" w:color="000000" w:sz="0"/>
              <w:right w:val="single" w:color="000000" w:sz="4"/>
            </w:tcBorders>
            <w:shd w:color="000000" w:fill="ffffff" w:val="clear"/>
            <w:tcMar>
              <w:left w:w="55" w:type="dxa"/>
              <w:right w:w="55" w:type="dxa"/>
            </w:tcMar>
            <w:vAlign w:val="top"/>
          </w:tcPr>
          <w:p>
            <w:pPr>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90" w:type="dxa"/>
            <w:tcBorders>
              <w:top w:val="single" w:color="000000" w:sz="4"/>
              <w:left w:val="single" w:color="000000" w:sz="4"/>
              <w:bottom w:val="single" w:color="000000" w:sz="0"/>
              <w:right w:val="single" w:color="000000" w:sz="15"/>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943" w:hRule="auto"/>
          <w:jc w:val="left"/>
        </w:trPr>
        <w:tc>
          <w:tcPr>
            <w:tcW w:w="1091" w:type="dxa"/>
            <w:tcBorders>
              <w:top w:val="single" w:color="000000" w:sz="0"/>
              <w:left w:val="single" w:color="000000" w:sz="15"/>
              <w:bottom w:val="single" w:color="000000" w:sz="15"/>
              <w:right w:val="single" w:color="000000" w:sz="4"/>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4" w:type="dxa"/>
            <w:tcBorders>
              <w:top w:val="single" w:color="000000" w:sz="0"/>
              <w:left w:val="single" w:color="000000" w:sz="4"/>
              <w:bottom w:val="single" w:color="000000" w:sz="15"/>
              <w:right w:val="single" w:color="000000" w:sz="4"/>
            </w:tcBorders>
            <w:shd w:color="000000" w:fill="ffffff" w:val="clear"/>
            <w:tcMar>
              <w:left w:w="55" w:type="dxa"/>
              <w:right w:w="55" w:type="dxa"/>
            </w:tcMar>
            <w:vAlign w:val="top"/>
          </w:tcPr>
          <w:p>
            <w:pPr>
              <w:bidi w:val="true"/>
              <w:spacing w:before="0" w:after="299" w:line="240"/>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دانش آموزان فعالیت های کتاب ریاضی را انجام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p>
            <w:pPr>
              <w:spacing w:before="0" w:after="0" w:line="240"/>
              <w:ind w:right="6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90" w:type="dxa"/>
            <w:tcBorders>
              <w:top w:val="single" w:color="000000" w:sz="0"/>
              <w:left w:val="single" w:color="000000" w:sz="4"/>
              <w:bottom w:val="single" w:color="000000" w:sz="15"/>
              <w:right w:val="single" w:color="000000" w:sz="15"/>
            </w:tcBorders>
            <w:shd w:color="auto" w:fill="f2f2f2" w:val="clear"/>
            <w:tcMar>
              <w:left w:w="55" w:type="dxa"/>
              <w:right w:w="55" w:type="dxa"/>
            </w:tcMar>
            <w:vAlign w:val="top"/>
          </w:tcPr>
          <w:p>
            <w:pPr>
              <w:bidi w:val="true"/>
              <w:spacing w:before="0" w:after="26" w:line="240"/>
              <w:ind w:right="35"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10686" w:line="259"/>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1">
    <w:abstractNumId w:val="6"/>
  </w:num>
  <w:num w:numId="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